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18" w:rsidRDefault="00B81918" w:rsidP="00B81918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1422400" cy="1422400"/>
            <wp:effectExtent l="0" t="0" r="6350" b="6350"/>
            <wp:docPr id="1" name="Picture 1" descr="sen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ate se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18" w:rsidRDefault="00B81918" w:rsidP="00B81918">
      <w:pPr>
        <w:jc w:val="center"/>
        <w:rPr>
          <w:b/>
          <w:bCs/>
          <w:color w:val="000000"/>
          <w:sz w:val="40"/>
          <w:szCs w:val="40"/>
        </w:rPr>
      </w:pPr>
    </w:p>
    <w:p w:rsidR="00B81918" w:rsidRDefault="00B81918" w:rsidP="00B81918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U.S. Senator Barbara Boxer</w:t>
      </w:r>
    </w:p>
    <w:p w:rsidR="00B81918" w:rsidRDefault="00B81918" w:rsidP="00B8191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>Sacramento Office</w:t>
      </w:r>
    </w:p>
    <w:p w:rsidR="00B81918" w:rsidRDefault="00B81918" w:rsidP="00B81918">
      <w:pPr>
        <w:jc w:val="center"/>
        <w:rPr>
          <w:b/>
          <w:bCs/>
          <w:color w:val="000000"/>
        </w:rPr>
      </w:pPr>
    </w:p>
    <w:p w:rsidR="00B81918" w:rsidRPr="00B81918" w:rsidRDefault="00B81918" w:rsidP="00B81918">
      <w:pPr>
        <w:jc w:val="center"/>
        <w:rPr>
          <w:color w:val="000000"/>
          <w:sz w:val="28"/>
        </w:rPr>
      </w:pPr>
      <w:r w:rsidRPr="00B81918">
        <w:rPr>
          <w:b/>
          <w:bCs/>
          <w:color w:val="000000"/>
          <w:sz w:val="28"/>
        </w:rPr>
        <w:t>2013 Internship Opportunities</w:t>
      </w:r>
    </w:p>
    <w:p w:rsidR="00B81918" w:rsidRPr="00B81918" w:rsidRDefault="00B81918" w:rsidP="00B81918">
      <w:pPr>
        <w:jc w:val="center"/>
        <w:rPr>
          <w:color w:val="000000"/>
          <w:sz w:val="24"/>
        </w:rPr>
      </w:pPr>
    </w:p>
    <w:p w:rsidR="00B81918" w:rsidRPr="00B81918" w:rsidRDefault="00B81918" w:rsidP="00B81918">
      <w:pPr>
        <w:spacing w:line="-12" w:lineRule="auto"/>
        <w:jc w:val="center"/>
        <w:rPr>
          <w:color w:val="000000"/>
          <w:sz w:val="24"/>
        </w:rPr>
      </w:pPr>
    </w:p>
    <w:p w:rsidR="00B81918" w:rsidRPr="00B81918" w:rsidRDefault="00B81918" w:rsidP="00B81918">
      <w:pPr>
        <w:rPr>
          <w:color w:val="000000"/>
          <w:sz w:val="24"/>
        </w:rPr>
      </w:pPr>
    </w:p>
    <w:p w:rsidR="00B81918" w:rsidRPr="00B81918" w:rsidRDefault="00B81918" w:rsidP="00B81918">
      <w:pPr>
        <w:rPr>
          <w:color w:val="000000"/>
          <w:sz w:val="24"/>
        </w:rPr>
      </w:pPr>
      <w:r w:rsidRPr="00B81918">
        <w:rPr>
          <w:color w:val="000000"/>
          <w:sz w:val="24"/>
        </w:rPr>
        <w:t xml:space="preserve">United States Senator Barbara Boxer’s Sacramento office is seeking mature, motivated and enthusiastic individuals to participate in our ongoing internship program.  Positions are available to college </w:t>
      </w:r>
      <w:proofErr w:type="gramStart"/>
      <w:r w:rsidRPr="00B81918">
        <w:rPr>
          <w:color w:val="000000"/>
          <w:sz w:val="24"/>
        </w:rPr>
        <w:t>Sophomores</w:t>
      </w:r>
      <w:proofErr w:type="gramEnd"/>
      <w:r w:rsidRPr="00B81918">
        <w:rPr>
          <w:color w:val="000000"/>
          <w:sz w:val="24"/>
        </w:rPr>
        <w:t>, Juniors, Seniors, and recent graduates.</w:t>
      </w:r>
    </w:p>
    <w:p w:rsidR="00B81918" w:rsidRPr="00B81918" w:rsidRDefault="00B81918" w:rsidP="00B81918">
      <w:pPr>
        <w:rPr>
          <w:color w:val="000000"/>
          <w:sz w:val="24"/>
        </w:rPr>
      </w:pPr>
    </w:p>
    <w:p w:rsidR="00B81918" w:rsidRPr="00B81918" w:rsidRDefault="00B81918" w:rsidP="00B81918">
      <w:pPr>
        <w:rPr>
          <w:color w:val="000000"/>
          <w:sz w:val="24"/>
        </w:rPr>
      </w:pPr>
      <w:r w:rsidRPr="00B81918">
        <w:rPr>
          <w:color w:val="000000"/>
          <w:sz w:val="24"/>
        </w:rPr>
        <w:t>Although internships are unpaid, interns will gain considerable experience and insight into the workings of a Senator’s office, while providing valuable support to Senate staff.  Responsibilities include responding to constituent letters, telephone reception, research, outreach, and special projects.</w:t>
      </w:r>
    </w:p>
    <w:p w:rsidR="00B81918" w:rsidRPr="00B81918" w:rsidRDefault="00B81918" w:rsidP="00B81918">
      <w:pPr>
        <w:rPr>
          <w:color w:val="000000"/>
          <w:sz w:val="24"/>
        </w:rPr>
      </w:pPr>
    </w:p>
    <w:p w:rsidR="00B81918" w:rsidRPr="00B81918" w:rsidRDefault="00B81918" w:rsidP="00B81918">
      <w:pPr>
        <w:rPr>
          <w:color w:val="000000"/>
          <w:sz w:val="24"/>
        </w:rPr>
      </w:pPr>
      <w:r w:rsidRPr="00B81918">
        <w:rPr>
          <w:color w:val="000000"/>
          <w:sz w:val="24"/>
        </w:rPr>
        <w:t>Applicants should possess strong writing skills, some knowledge of the political process and an awareness of current events.</w:t>
      </w:r>
    </w:p>
    <w:p w:rsidR="00B81918" w:rsidRPr="00B81918" w:rsidRDefault="00B81918" w:rsidP="00B81918">
      <w:pPr>
        <w:rPr>
          <w:color w:val="000000"/>
          <w:sz w:val="24"/>
        </w:rPr>
      </w:pPr>
    </w:p>
    <w:p w:rsidR="00B81918" w:rsidRPr="00B81918" w:rsidRDefault="00B81918" w:rsidP="00B81918">
      <w:pPr>
        <w:rPr>
          <w:sz w:val="24"/>
        </w:rPr>
      </w:pPr>
      <w:r w:rsidRPr="00B81918">
        <w:rPr>
          <w:color w:val="000000"/>
          <w:sz w:val="24"/>
        </w:rPr>
        <w:t>Interns typically commit about 8-15 hours per week for a period of ten to twelve weeks.</w:t>
      </w:r>
    </w:p>
    <w:p w:rsidR="00B81918" w:rsidRPr="00B81918" w:rsidRDefault="00B81918" w:rsidP="00B81918">
      <w:pPr>
        <w:rPr>
          <w:color w:val="000000"/>
          <w:sz w:val="24"/>
        </w:rPr>
      </w:pPr>
    </w:p>
    <w:p w:rsidR="00B81918" w:rsidRPr="00B81918" w:rsidRDefault="00B81918" w:rsidP="00B81918">
      <w:pPr>
        <w:rPr>
          <w:color w:val="000000"/>
          <w:sz w:val="24"/>
        </w:rPr>
      </w:pPr>
      <w:r w:rsidRPr="00B81918">
        <w:rPr>
          <w:color w:val="000000"/>
          <w:sz w:val="24"/>
        </w:rPr>
        <w:t xml:space="preserve">Interested applicants should send a resume, cover letter, and three references to: </w:t>
      </w:r>
    </w:p>
    <w:p w:rsidR="00B81918" w:rsidRPr="00B81918" w:rsidRDefault="00B81918" w:rsidP="00B81918">
      <w:pPr>
        <w:rPr>
          <w:color w:val="000000"/>
          <w:sz w:val="24"/>
        </w:rPr>
      </w:pPr>
    </w:p>
    <w:p w:rsidR="00B81918" w:rsidRPr="00B81918" w:rsidRDefault="00B81918" w:rsidP="00B81918">
      <w:pPr>
        <w:rPr>
          <w:b/>
          <w:bCs/>
          <w:color w:val="000000"/>
          <w:sz w:val="24"/>
        </w:rPr>
      </w:pPr>
      <w:proofErr w:type="spellStart"/>
      <w:r w:rsidRPr="00B81918">
        <w:rPr>
          <w:b/>
          <w:bCs/>
          <w:color w:val="000000"/>
          <w:sz w:val="24"/>
        </w:rPr>
        <w:t>Julissa</w:t>
      </w:r>
      <w:proofErr w:type="spellEnd"/>
      <w:r w:rsidRPr="00B81918">
        <w:rPr>
          <w:b/>
          <w:bCs/>
          <w:color w:val="000000"/>
          <w:sz w:val="24"/>
        </w:rPr>
        <w:t xml:space="preserve"> Delgado</w:t>
      </w:r>
    </w:p>
    <w:p w:rsidR="00B81918" w:rsidRPr="00B81918" w:rsidRDefault="00B81918" w:rsidP="00B81918">
      <w:pPr>
        <w:rPr>
          <w:rStyle w:val="Strong"/>
          <w:sz w:val="24"/>
        </w:rPr>
      </w:pPr>
      <w:r w:rsidRPr="00B81918">
        <w:rPr>
          <w:rStyle w:val="white"/>
          <w:b/>
          <w:bCs/>
          <w:sz w:val="24"/>
        </w:rPr>
        <w:t>Office of U.S. Senator Barbara Boxer</w:t>
      </w:r>
      <w:r w:rsidRPr="00B81918">
        <w:rPr>
          <w:b/>
          <w:bCs/>
          <w:sz w:val="24"/>
        </w:rPr>
        <w:br/>
      </w:r>
      <w:r w:rsidRPr="00B81918">
        <w:rPr>
          <w:rStyle w:val="Strong"/>
          <w:sz w:val="24"/>
        </w:rPr>
        <w:t>501 I Street, Suite 7-600</w:t>
      </w:r>
      <w:r w:rsidRPr="00B81918">
        <w:rPr>
          <w:b/>
          <w:bCs/>
          <w:sz w:val="24"/>
        </w:rPr>
        <w:br/>
      </w:r>
      <w:r w:rsidRPr="00B81918">
        <w:rPr>
          <w:rStyle w:val="Strong"/>
          <w:sz w:val="24"/>
        </w:rPr>
        <w:t>Sacramento, CA 95814</w:t>
      </w:r>
      <w:r w:rsidRPr="00B81918">
        <w:rPr>
          <w:b/>
          <w:bCs/>
          <w:sz w:val="24"/>
        </w:rPr>
        <w:br/>
      </w:r>
      <w:r w:rsidRPr="00B81918">
        <w:rPr>
          <w:rStyle w:val="Strong"/>
          <w:sz w:val="24"/>
        </w:rPr>
        <w:t>(916) 448-2787</w:t>
      </w:r>
      <w:r w:rsidRPr="00B81918">
        <w:rPr>
          <w:b/>
          <w:bCs/>
          <w:sz w:val="24"/>
        </w:rPr>
        <w:br/>
      </w:r>
      <w:r w:rsidRPr="00B81918">
        <w:rPr>
          <w:rStyle w:val="Strong"/>
          <w:sz w:val="24"/>
        </w:rPr>
        <w:t>(202) 228-3865 fax</w:t>
      </w:r>
    </w:p>
    <w:p w:rsidR="00B81918" w:rsidRPr="00B81918" w:rsidRDefault="00B81918" w:rsidP="00B81918">
      <w:pPr>
        <w:rPr>
          <w:rStyle w:val="Strong"/>
          <w:sz w:val="24"/>
        </w:rPr>
      </w:pPr>
      <w:hyperlink r:id="rId7" w:history="1">
        <w:r w:rsidRPr="00B81918">
          <w:rPr>
            <w:rStyle w:val="Hyperlink"/>
            <w:sz w:val="24"/>
          </w:rPr>
          <w:t>Julissa_delgado@boxer.senate.gov</w:t>
        </w:r>
      </w:hyperlink>
    </w:p>
    <w:p w:rsidR="00B81918" w:rsidRPr="00B81918" w:rsidRDefault="00B81918" w:rsidP="00B81918">
      <w:pPr>
        <w:rPr>
          <w:color w:val="000000"/>
          <w:sz w:val="24"/>
        </w:rPr>
      </w:pPr>
    </w:p>
    <w:p w:rsidR="00B81918" w:rsidRPr="00B81918" w:rsidRDefault="00B81918" w:rsidP="00B81918">
      <w:pPr>
        <w:rPr>
          <w:sz w:val="24"/>
        </w:rPr>
      </w:pPr>
      <w:r w:rsidRPr="00B81918">
        <w:rPr>
          <w:sz w:val="24"/>
        </w:rPr>
        <w:t xml:space="preserve">Interested applicants may also apply for the internship through Senator Boxer’s website at: </w:t>
      </w:r>
    </w:p>
    <w:p w:rsidR="00B81918" w:rsidRPr="00B81918" w:rsidRDefault="00B81918">
      <w:pPr>
        <w:rPr>
          <w:sz w:val="24"/>
        </w:rPr>
      </w:pPr>
      <w:hyperlink r:id="rId8" w:history="1">
        <w:r w:rsidRPr="00B81918">
          <w:rPr>
            <w:rStyle w:val="Hyperlink"/>
            <w:sz w:val="24"/>
          </w:rPr>
          <w:t>http://boxer.senate.gov/students/internships/ca/intern_CA_form.cfm</w:t>
        </w:r>
      </w:hyperlink>
    </w:p>
    <w:sectPr w:rsidR="00B81918" w:rsidRPr="00B8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18"/>
    <w:rsid w:val="00A23F79"/>
    <w:rsid w:val="00B8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918"/>
    <w:rPr>
      <w:color w:val="0000FF"/>
      <w:u w:val="single"/>
    </w:rPr>
  </w:style>
  <w:style w:type="character" w:customStyle="1" w:styleId="Hypertext">
    <w:name w:val="Hypertext"/>
    <w:basedOn w:val="DefaultParagraphFont"/>
    <w:uiPriority w:val="99"/>
    <w:rsid w:val="00B81918"/>
    <w:rPr>
      <w:color w:val="0000FF"/>
      <w:u w:val="single"/>
    </w:rPr>
  </w:style>
  <w:style w:type="character" w:customStyle="1" w:styleId="white">
    <w:name w:val="white"/>
    <w:basedOn w:val="DefaultParagraphFont"/>
    <w:rsid w:val="00B81918"/>
  </w:style>
  <w:style w:type="character" w:styleId="Strong">
    <w:name w:val="Strong"/>
    <w:basedOn w:val="DefaultParagraphFont"/>
    <w:uiPriority w:val="22"/>
    <w:qFormat/>
    <w:rsid w:val="00B819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918"/>
    <w:rPr>
      <w:color w:val="0000FF"/>
      <w:u w:val="single"/>
    </w:rPr>
  </w:style>
  <w:style w:type="character" w:customStyle="1" w:styleId="Hypertext">
    <w:name w:val="Hypertext"/>
    <w:basedOn w:val="DefaultParagraphFont"/>
    <w:uiPriority w:val="99"/>
    <w:rsid w:val="00B81918"/>
    <w:rPr>
      <w:color w:val="0000FF"/>
      <w:u w:val="single"/>
    </w:rPr>
  </w:style>
  <w:style w:type="character" w:customStyle="1" w:styleId="white">
    <w:name w:val="white"/>
    <w:basedOn w:val="DefaultParagraphFont"/>
    <w:rsid w:val="00B81918"/>
  </w:style>
  <w:style w:type="character" w:styleId="Strong">
    <w:name w:val="Strong"/>
    <w:basedOn w:val="DefaultParagraphFont"/>
    <w:uiPriority w:val="22"/>
    <w:qFormat/>
    <w:rsid w:val="00B819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er.senate.gov/students/internships/ca/intern_CA_form.c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ssa_delgado@boxer.senat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093C.13707D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Young</dc:creator>
  <cp:keywords/>
  <dc:description/>
  <cp:lastModifiedBy/>
  <cp:revision>1</cp:revision>
  <cp:lastPrinted>2013-02-13T23:52:00Z</cp:lastPrinted>
  <dcterms:created xsi:type="dcterms:W3CDTF">2013-02-13T23:51:00Z</dcterms:created>
</cp:coreProperties>
</file>